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9" w:rsidRDefault="008566AF" w:rsidP="008566AF">
      <w:pPr>
        <w:jc w:val="center"/>
        <w:rPr>
          <w:sz w:val="24"/>
          <w:szCs w:val="24"/>
        </w:rPr>
      </w:pPr>
      <w:r>
        <w:rPr>
          <w:sz w:val="24"/>
          <w:szCs w:val="24"/>
        </w:rPr>
        <w:t>Recenze publikace</w:t>
      </w:r>
    </w:p>
    <w:p w:rsidR="008566AF" w:rsidRDefault="008566AF" w:rsidP="00856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 o státní službě. Komentář</w:t>
      </w:r>
    </w:p>
    <w:p w:rsidR="008566AF" w:rsidRDefault="008566AF" w:rsidP="008566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Pichrt</w:t>
      </w:r>
      <w:proofErr w:type="spellEnd"/>
      <w:r>
        <w:rPr>
          <w:sz w:val="24"/>
          <w:szCs w:val="24"/>
        </w:rPr>
        <w:t xml:space="preserve">, J. a kol. </w:t>
      </w:r>
      <w:r>
        <w:rPr>
          <w:i/>
          <w:sz w:val="24"/>
          <w:szCs w:val="24"/>
        </w:rPr>
        <w:t>Zákon o státní službě. Komentář.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1.vydání</w:t>
      </w:r>
      <w:proofErr w:type="gramEnd"/>
      <w:r>
        <w:rPr>
          <w:sz w:val="24"/>
          <w:szCs w:val="24"/>
        </w:rPr>
        <w:t xml:space="preserve">, Praha: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 xml:space="preserve">, a.s., 2015, </w:t>
      </w:r>
    </w:p>
    <w:p w:rsidR="008566AF" w:rsidRDefault="008566AF" w:rsidP="008566A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s.984</w:t>
      </w:r>
      <w:proofErr w:type="gramEnd"/>
      <w:r>
        <w:rPr>
          <w:sz w:val="24"/>
          <w:szCs w:val="24"/>
        </w:rPr>
        <w:t>.</w:t>
      </w:r>
    </w:p>
    <w:p w:rsidR="000619A1" w:rsidRDefault="000619A1" w:rsidP="008566AF">
      <w:pPr>
        <w:rPr>
          <w:sz w:val="24"/>
          <w:szCs w:val="24"/>
        </w:rPr>
      </w:pPr>
    </w:p>
    <w:p w:rsidR="008566AF" w:rsidRDefault="003C4A59" w:rsidP="000E6E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Nakladatelství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 xml:space="preserve"> vydalo v průběhu prvního roku kompletní účinnosti zákona o státní službě </w:t>
      </w:r>
      <w:proofErr w:type="gramStart"/>
      <w:r>
        <w:rPr>
          <w:sz w:val="24"/>
          <w:szCs w:val="24"/>
        </w:rPr>
        <w:t>č.234</w:t>
      </w:r>
      <w:proofErr w:type="gramEnd"/>
      <w:r>
        <w:rPr>
          <w:sz w:val="24"/>
          <w:szCs w:val="24"/>
        </w:rPr>
        <w:t xml:space="preserve"> /2014 Sb. velmi podrobný komentář  </w:t>
      </w:r>
      <w:r w:rsidR="00E70412">
        <w:rPr>
          <w:sz w:val="24"/>
          <w:szCs w:val="24"/>
        </w:rPr>
        <w:t>ke všem částem této právní normy představující nový zákon v právním řádu České republiky.</w:t>
      </w:r>
      <w:r w:rsidR="007A1420">
        <w:rPr>
          <w:sz w:val="24"/>
          <w:szCs w:val="24"/>
        </w:rPr>
        <w:t xml:space="preserve"> Komentář k tomuto rozsáhlému zákonu čítajícímu více jak 200 paragrafů zpracoval početný autorský kolektiv renomovaných odborníků na oblast pracovního práva, správního práv</w:t>
      </w:r>
      <w:r w:rsidR="00586F80">
        <w:rPr>
          <w:sz w:val="24"/>
          <w:szCs w:val="24"/>
        </w:rPr>
        <w:t>a, ale i dalších právních oborů a odborných specializací.</w:t>
      </w:r>
    </w:p>
    <w:p w:rsidR="00586F80" w:rsidRDefault="00586F80" w:rsidP="000E6E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o státní službě vznikal, jak známo, méně obvyklým (ale ústavně konformním) legislativním procesem. Jeho důsledkem jsou např. chybějící odůvodnění k některým (často i významným) ustanovením zákona nebo absence poznámek pod čarou napomáhající aplikační praxi. </w:t>
      </w:r>
      <w:r w:rsidR="00247AEE">
        <w:rPr>
          <w:sz w:val="24"/>
          <w:szCs w:val="24"/>
        </w:rPr>
        <w:t xml:space="preserve">Autoři komentářů k jednotlivým paragrafům zákona tak byli mnohdy logicky vedeni snahou o uplatnění velmi osobitých názorů na výklad příslušných částí této právní normy vycházejíce </w:t>
      </w:r>
      <w:r w:rsidR="0060046B">
        <w:rPr>
          <w:sz w:val="24"/>
          <w:szCs w:val="24"/>
        </w:rPr>
        <w:t>ze zkušeností příbuzných norem (zejména zákoníku práce). Nezřídka vyjadřují i alternativní pohledy na „optimální“ podobu služebního zákona.</w:t>
      </w:r>
    </w:p>
    <w:p w:rsidR="0060046B" w:rsidRDefault="001E2CEC" w:rsidP="000E6E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Kniha </w:t>
      </w:r>
      <w:r w:rsidR="000619A1">
        <w:rPr>
          <w:sz w:val="24"/>
          <w:szCs w:val="24"/>
        </w:rPr>
        <w:t xml:space="preserve">velmi </w:t>
      </w:r>
      <w:r>
        <w:rPr>
          <w:sz w:val="24"/>
          <w:szCs w:val="24"/>
        </w:rPr>
        <w:t>velkého rozsahu (</w:t>
      </w:r>
      <w:bookmarkStart w:id="0" w:name="_GoBack"/>
      <w:bookmarkEnd w:id="0"/>
      <w:r>
        <w:rPr>
          <w:sz w:val="24"/>
          <w:szCs w:val="24"/>
        </w:rPr>
        <w:t xml:space="preserve">téměř 1000 stran) představuje v každém případě velmi užitečnou pomůcku pro široký okruh uživatelů. V prvé řadě je v podobě často velmi detailních komentářů k jednotlivým ustanovením (včetně praktických příkladů) cenným zdrojem informací </w:t>
      </w:r>
      <w:r w:rsidR="0036378A">
        <w:rPr>
          <w:sz w:val="24"/>
          <w:szCs w:val="24"/>
        </w:rPr>
        <w:t>i konkrétním návodem pro státní zaměstnance zodpovědné na služebních úřadech za implementaci zákona o státní službě, zejména pak zaměstnance působící v personálních útvarech.</w:t>
      </w:r>
    </w:p>
    <w:p w:rsidR="0036378A" w:rsidRDefault="0036378A" w:rsidP="000E6E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Publikace je v</w:t>
      </w:r>
      <w:r w:rsidR="00A26BF7">
        <w:rPr>
          <w:sz w:val="24"/>
          <w:szCs w:val="24"/>
        </w:rPr>
        <w:t>šak v</w:t>
      </w:r>
      <w:r>
        <w:rPr>
          <w:sz w:val="24"/>
          <w:szCs w:val="24"/>
        </w:rPr>
        <w:t xml:space="preserve"> řadě směrů velmi dobrou pomůckou </w:t>
      </w:r>
      <w:r w:rsidR="00A26BF7">
        <w:rPr>
          <w:sz w:val="24"/>
          <w:szCs w:val="24"/>
        </w:rPr>
        <w:t>pro všechny státní zaměstnance spadající pod služební zákon (dle system</w:t>
      </w:r>
      <w:r w:rsidR="00063355">
        <w:rPr>
          <w:sz w:val="24"/>
          <w:szCs w:val="24"/>
        </w:rPr>
        <w:t>izace služebních úřadů schválené</w:t>
      </w:r>
      <w:r w:rsidR="00A26BF7">
        <w:rPr>
          <w:sz w:val="24"/>
          <w:szCs w:val="24"/>
        </w:rPr>
        <w:t xml:space="preserve"> v červnu 2015 vládou jich je více jak 68 000). Všichni nepochybně ocení velmi detailní věcný rejstřík, který umožňuje rychlou a přehlednou orientaci </w:t>
      </w:r>
      <w:r w:rsidR="00E0578A">
        <w:rPr>
          <w:sz w:val="24"/>
          <w:szCs w:val="24"/>
        </w:rPr>
        <w:t xml:space="preserve">jak v </w:t>
      </w:r>
      <w:r w:rsidR="00D05EF1">
        <w:rPr>
          <w:sz w:val="24"/>
          <w:szCs w:val="24"/>
        </w:rPr>
        <w:t>komentářích k</w:t>
      </w:r>
      <w:r w:rsidR="00E0578A">
        <w:rPr>
          <w:sz w:val="24"/>
          <w:szCs w:val="24"/>
        </w:rPr>
        <w:t> </w:t>
      </w:r>
      <w:r w:rsidR="00D05EF1">
        <w:rPr>
          <w:sz w:val="24"/>
          <w:szCs w:val="24"/>
        </w:rPr>
        <w:t>zákonu</w:t>
      </w:r>
      <w:r w:rsidR="00E0578A">
        <w:rPr>
          <w:sz w:val="24"/>
          <w:szCs w:val="24"/>
        </w:rPr>
        <w:t>, tak i v samotné normě</w:t>
      </w:r>
      <w:r w:rsidR="0096507B">
        <w:rPr>
          <w:sz w:val="24"/>
          <w:szCs w:val="24"/>
        </w:rPr>
        <w:t xml:space="preserve">. Užitečnost publikace pro </w:t>
      </w:r>
      <w:r w:rsidR="00063355">
        <w:rPr>
          <w:sz w:val="24"/>
          <w:szCs w:val="24"/>
        </w:rPr>
        <w:t xml:space="preserve">státní </w:t>
      </w:r>
      <w:r w:rsidR="0096507B">
        <w:rPr>
          <w:sz w:val="24"/>
          <w:szCs w:val="24"/>
        </w:rPr>
        <w:t>zaměstnance</w:t>
      </w:r>
      <w:r w:rsidR="00063355">
        <w:rPr>
          <w:sz w:val="24"/>
          <w:szCs w:val="24"/>
        </w:rPr>
        <w:t xml:space="preserve"> </w:t>
      </w:r>
      <w:r w:rsidR="0096507B">
        <w:rPr>
          <w:sz w:val="24"/>
          <w:szCs w:val="24"/>
        </w:rPr>
        <w:t>zvyšují</w:t>
      </w:r>
      <w:r w:rsidR="00063355">
        <w:rPr>
          <w:sz w:val="24"/>
          <w:szCs w:val="24"/>
        </w:rPr>
        <w:t xml:space="preserve"> i účelně zaměřené přílohy v podobě prováděcích předpisů nebo dalších dokumentů.</w:t>
      </w:r>
    </w:p>
    <w:p w:rsidR="00D05EF1" w:rsidRDefault="00D05EF1" w:rsidP="000E6E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když s některými komentáři, někdy i osobitými pohledy či příspěvky do diskuse </w:t>
      </w:r>
      <w:r w:rsidR="000619A1">
        <w:rPr>
          <w:sz w:val="24"/>
          <w:szCs w:val="24"/>
        </w:rPr>
        <w:t xml:space="preserve">nemusím </w:t>
      </w:r>
      <w:r>
        <w:rPr>
          <w:sz w:val="24"/>
          <w:szCs w:val="24"/>
        </w:rPr>
        <w:t xml:space="preserve">osobně </w:t>
      </w:r>
      <w:r w:rsidR="000619A1">
        <w:rPr>
          <w:sz w:val="24"/>
          <w:szCs w:val="24"/>
        </w:rPr>
        <w:t xml:space="preserve">vždy souhlasit </w:t>
      </w:r>
      <w:r>
        <w:rPr>
          <w:sz w:val="24"/>
          <w:szCs w:val="24"/>
        </w:rPr>
        <w:t>(např. s konstatováním v Úvodu, že zákon místo odpolitizování státní správy představuje naopak prohloubení politického vlivu na státní zaměstnance nebo s požadavky na nezbytnou novelizaci některých konkrétních ustanovení, aniž by zde byla</w:t>
      </w:r>
      <w:r w:rsidR="00472511">
        <w:rPr>
          <w:sz w:val="24"/>
          <w:szCs w:val="24"/>
        </w:rPr>
        <w:t xml:space="preserve"> k dispozici</w:t>
      </w:r>
      <w:r>
        <w:rPr>
          <w:sz w:val="24"/>
          <w:szCs w:val="24"/>
        </w:rPr>
        <w:t xml:space="preserve"> již alespoň minimální aplikační zkušenost), </w:t>
      </w:r>
      <w:r w:rsidR="00F62EBB">
        <w:rPr>
          <w:sz w:val="24"/>
          <w:szCs w:val="24"/>
        </w:rPr>
        <w:t>kniha v současné době představuje nejrozsáhlejší pomůcku napomáhající uvádění služebního zákona do praxe.</w:t>
      </w:r>
      <w:r w:rsidR="00522E04">
        <w:rPr>
          <w:sz w:val="24"/>
          <w:szCs w:val="24"/>
        </w:rPr>
        <w:t xml:space="preserve"> </w:t>
      </w:r>
      <w:r w:rsidR="00522E04">
        <w:rPr>
          <w:sz w:val="24"/>
          <w:szCs w:val="24"/>
        </w:rPr>
        <w:lastRenderedPageBreak/>
        <w:t>Poskytuje návod pro řešení širokého spektra konkrétních situací v</w:t>
      </w:r>
      <w:r w:rsidR="001B4345">
        <w:rPr>
          <w:sz w:val="24"/>
          <w:szCs w:val="24"/>
        </w:rPr>
        <w:t xml:space="preserve"> často velmi specifických </w:t>
      </w:r>
      <w:r w:rsidR="00522E04">
        <w:rPr>
          <w:sz w:val="24"/>
          <w:szCs w:val="24"/>
        </w:rPr>
        <w:t>podmínkách více jak 200 služebních úřadů.</w:t>
      </w:r>
    </w:p>
    <w:p w:rsidR="00F62EBB" w:rsidRDefault="00F62EBB" w:rsidP="000E6E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Publikaci považuji za velmi cennou i z pohledu akademické sféry. Ostatně její</w:t>
      </w:r>
      <w:r w:rsidR="00522E04">
        <w:rPr>
          <w:sz w:val="24"/>
          <w:szCs w:val="24"/>
        </w:rPr>
        <w:t xml:space="preserve"> autoři při svých komentářích četnými odkazy na teoretická východiska a poznatky</w:t>
      </w:r>
      <w:r w:rsidR="001B5C90">
        <w:rPr>
          <w:sz w:val="24"/>
          <w:szCs w:val="24"/>
        </w:rPr>
        <w:t xml:space="preserve"> nepřímo oslovují akademickou komunitu</w:t>
      </w:r>
      <w:r w:rsidR="00E0578A">
        <w:rPr>
          <w:sz w:val="24"/>
          <w:szCs w:val="24"/>
        </w:rPr>
        <w:t xml:space="preserve"> k odborné diskusi nad různými aspekty „služebního“ práva. </w:t>
      </w:r>
      <w:r w:rsidR="009B5081">
        <w:rPr>
          <w:sz w:val="24"/>
          <w:szCs w:val="24"/>
        </w:rPr>
        <w:t>Kniha bude nepochybně v</w:t>
      </w:r>
      <w:r w:rsidR="00522E04">
        <w:rPr>
          <w:sz w:val="24"/>
          <w:szCs w:val="24"/>
        </w:rPr>
        <w:t>elmi užitečná i pro výuku na vysokých školách, především se specializací na právo a personalistiku.</w:t>
      </w:r>
    </w:p>
    <w:p w:rsidR="009B5081" w:rsidRDefault="009B5081" w:rsidP="000E6E9A">
      <w:pPr>
        <w:ind w:firstLine="708"/>
        <w:jc w:val="both"/>
        <w:rPr>
          <w:sz w:val="24"/>
          <w:szCs w:val="24"/>
        </w:rPr>
      </w:pPr>
    </w:p>
    <w:p w:rsidR="006015D3" w:rsidRDefault="006015D3" w:rsidP="006015D3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>
        <w:rPr>
          <w:sz w:val="24"/>
          <w:szCs w:val="24"/>
        </w:rPr>
        <w:t>12.9.2015</w:t>
      </w:r>
      <w:proofErr w:type="gramEnd"/>
    </w:p>
    <w:p w:rsidR="009B5081" w:rsidRDefault="009B5081" w:rsidP="006015D3">
      <w:pPr>
        <w:rPr>
          <w:sz w:val="24"/>
          <w:szCs w:val="24"/>
        </w:rPr>
      </w:pPr>
    </w:p>
    <w:p w:rsidR="006015D3" w:rsidRPr="008566AF" w:rsidRDefault="006015D3" w:rsidP="006015D3">
      <w:pPr>
        <w:rPr>
          <w:sz w:val="24"/>
          <w:szCs w:val="24"/>
        </w:rPr>
      </w:pPr>
      <w:r>
        <w:rPr>
          <w:sz w:val="24"/>
          <w:szCs w:val="24"/>
        </w:rPr>
        <w:t>Zpracoval: RNDr. Josef Postránecký</w:t>
      </w:r>
    </w:p>
    <w:sectPr w:rsidR="006015D3" w:rsidRPr="0085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AF"/>
    <w:rsid w:val="000619A1"/>
    <w:rsid w:val="00063355"/>
    <w:rsid w:val="000E6E9A"/>
    <w:rsid w:val="001B4345"/>
    <w:rsid w:val="001B5C90"/>
    <w:rsid w:val="001E2CEC"/>
    <w:rsid w:val="00247AEE"/>
    <w:rsid w:val="0033562F"/>
    <w:rsid w:val="0036378A"/>
    <w:rsid w:val="003C4A59"/>
    <w:rsid w:val="00472511"/>
    <w:rsid w:val="00476A14"/>
    <w:rsid w:val="00522E04"/>
    <w:rsid w:val="00572B70"/>
    <w:rsid w:val="00586F80"/>
    <w:rsid w:val="0060046B"/>
    <w:rsid w:val="006015D3"/>
    <w:rsid w:val="007A1420"/>
    <w:rsid w:val="008566AF"/>
    <w:rsid w:val="0096507B"/>
    <w:rsid w:val="009B5081"/>
    <w:rsid w:val="00A26BF7"/>
    <w:rsid w:val="00D05EF1"/>
    <w:rsid w:val="00D978F9"/>
    <w:rsid w:val="00E0578A"/>
    <w:rsid w:val="00E70412"/>
    <w:rsid w:val="00F6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153E-D2AF-4FCE-B864-0E5A8434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2779</Characters>
  <Application>Microsoft Office Word</Application>
  <DocSecurity>0</DocSecurity>
  <Lines>47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MVCR</cp:lastModifiedBy>
  <cp:revision>7</cp:revision>
  <dcterms:created xsi:type="dcterms:W3CDTF">2015-09-13T19:43:00Z</dcterms:created>
  <dcterms:modified xsi:type="dcterms:W3CDTF">2015-09-14T05:52:00Z</dcterms:modified>
</cp:coreProperties>
</file>